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407B0BB" w:rsidR="001172DA" w:rsidRPr="00885A16" w:rsidRDefault="00885A16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885A16">
        <w:rPr>
          <w:rFonts w:ascii="Calibri" w:hAnsi="Calibri" w:cs="Calibri"/>
          <w:b/>
          <w:bCs/>
          <w:sz w:val="22"/>
          <w:szCs w:val="22"/>
        </w:rPr>
        <w:t xml:space="preserve">„Wykonanie dokumentacji projektowej oraz wymianę istniejących linii kablowych </w:t>
      </w:r>
      <w:r w:rsidR="00C61EC4">
        <w:rPr>
          <w:rFonts w:ascii="Calibri" w:hAnsi="Calibri" w:cs="Calibri"/>
          <w:b/>
          <w:bCs/>
          <w:sz w:val="22"/>
          <w:szCs w:val="22"/>
        </w:rPr>
        <w:t>nN</w:t>
      </w:r>
      <w:r w:rsidRPr="00885A16">
        <w:rPr>
          <w:rFonts w:ascii="Calibri" w:hAnsi="Calibri" w:cs="Calibri"/>
          <w:b/>
          <w:bCs/>
          <w:sz w:val="22"/>
          <w:szCs w:val="22"/>
        </w:rPr>
        <w:t xml:space="preserve"> na terenie Rejonu Energetycznego Łódź/(miasto Łódź, gmina Łódź) - pakiet 1”.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074701CE" w14:textId="77777777" w:rsidR="00C61EC4" w:rsidRPr="00103D95" w:rsidRDefault="00C61EC4" w:rsidP="00C61EC4">
      <w:pPr>
        <w:pStyle w:val="Styl2"/>
        <w:keepNext/>
        <w:numPr>
          <w:ilvl w:val="0"/>
          <w:numId w:val="0"/>
        </w:numPr>
        <w:rPr>
          <w:rFonts w:ascii="Verdana" w:hAnsi="Verdana"/>
          <w:sz w:val="18"/>
          <w:szCs w:val="18"/>
          <w:lang w:val="pl-PL"/>
        </w:rPr>
      </w:pPr>
      <w:r w:rsidRPr="00103D95">
        <w:rPr>
          <w:rFonts w:ascii="Verdana" w:hAnsi="Verdana"/>
          <w:b/>
          <w:bCs w:val="0"/>
          <w:sz w:val="18"/>
          <w:szCs w:val="18"/>
          <w:lang w:val="pl-PL"/>
        </w:rPr>
        <w:t>Zadanie 1</w:t>
      </w:r>
      <w:r w:rsidRPr="00103D95">
        <w:rPr>
          <w:rFonts w:ascii="Verdana" w:hAnsi="Verdana"/>
          <w:sz w:val="18"/>
          <w:szCs w:val="18"/>
          <w:lang w:val="pl-PL"/>
        </w:rPr>
        <w:t xml:space="preserve"> – </w:t>
      </w:r>
      <w:r w:rsidRPr="00B826B5">
        <w:rPr>
          <w:rFonts w:ascii="Verdana" w:hAnsi="Verdana"/>
          <w:sz w:val="18"/>
          <w:szCs w:val="18"/>
          <w:lang w:val="pl-PL"/>
        </w:rPr>
        <w:t>Wymiana LKnN 0,4 kV od ZK Ciołkowskiego 5 bl. 103 kl .3 do ZK Ciołkowskiego 7bl. 102 kl. 2, st. 50722 p. 4 Ciołkowskiego 5a</w:t>
      </w:r>
      <w:r w:rsidRPr="00103D95">
        <w:rPr>
          <w:rFonts w:ascii="Verdana" w:hAnsi="Verdana"/>
          <w:sz w:val="18"/>
          <w:szCs w:val="18"/>
          <w:lang w:val="pl-PL"/>
        </w:rPr>
        <w:t xml:space="preserve"> o łącznej długości L= </w:t>
      </w:r>
      <w:r>
        <w:rPr>
          <w:rFonts w:ascii="Verdana" w:hAnsi="Verdana"/>
          <w:sz w:val="18"/>
          <w:szCs w:val="18"/>
          <w:lang w:val="pl-PL"/>
        </w:rPr>
        <w:t>165</w:t>
      </w:r>
      <w:r w:rsidRPr="00103D95">
        <w:rPr>
          <w:rFonts w:ascii="Verdana" w:hAnsi="Verdana"/>
          <w:sz w:val="18"/>
          <w:szCs w:val="18"/>
          <w:lang w:val="pl-PL"/>
        </w:rPr>
        <w:t xml:space="preserve"> m,</w:t>
      </w:r>
    </w:p>
    <w:p w14:paraId="4A1CF0BC" w14:textId="77777777" w:rsidR="00C61EC4" w:rsidRPr="00103D95" w:rsidRDefault="00C61EC4" w:rsidP="00C61EC4">
      <w:pPr>
        <w:pStyle w:val="Styl2"/>
        <w:keepNext/>
        <w:numPr>
          <w:ilvl w:val="0"/>
          <w:numId w:val="0"/>
        </w:numPr>
        <w:rPr>
          <w:rFonts w:ascii="Verdana" w:hAnsi="Verdana"/>
          <w:sz w:val="18"/>
          <w:szCs w:val="18"/>
          <w:lang w:val="pl-PL"/>
        </w:rPr>
      </w:pPr>
      <w:r w:rsidRPr="00103D95">
        <w:rPr>
          <w:rFonts w:ascii="Verdana" w:hAnsi="Verdana"/>
          <w:b/>
          <w:bCs w:val="0"/>
          <w:sz w:val="18"/>
          <w:szCs w:val="18"/>
          <w:lang w:val="pl-PL"/>
        </w:rPr>
        <w:t>Zadanie 2</w:t>
      </w:r>
      <w:r w:rsidRPr="00103D95">
        <w:rPr>
          <w:rFonts w:ascii="Verdana" w:hAnsi="Verdana"/>
          <w:sz w:val="18"/>
          <w:szCs w:val="18"/>
          <w:lang w:val="pl-PL"/>
        </w:rPr>
        <w:t xml:space="preserve"> – </w:t>
      </w:r>
      <w:r w:rsidRPr="00B826B5">
        <w:rPr>
          <w:rFonts w:ascii="Verdana" w:hAnsi="Verdana"/>
          <w:sz w:val="18"/>
          <w:szCs w:val="18"/>
          <w:lang w:val="pl-PL"/>
        </w:rPr>
        <w:t>Wymiana LKnN 0,4 kV od ZK Perla 11 do LNnN ul. Jarzynowa 40, st. 12187 p.</w:t>
      </w:r>
      <w:r>
        <w:rPr>
          <w:rFonts w:ascii="Verdana" w:hAnsi="Verdana"/>
          <w:sz w:val="18"/>
          <w:szCs w:val="18"/>
          <w:lang w:val="pl-PL"/>
        </w:rPr>
        <w:t> </w:t>
      </w:r>
      <w:r w:rsidRPr="00B826B5">
        <w:rPr>
          <w:rFonts w:ascii="Verdana" w:hAnsi="Verdana"/>
          <w:sz w:val="18"/>
          <w:szCs w:val="18"/>
          <w:lang w:val="pl-PL"/>
        </w:rPr>
        <w:t>4 Srebrzyńska 99a</w:t>
      </w:r>
      <w:r w:rsidRPr="00103D95">
        <w:rPr>
          <w:rFonts w:ascii="Verdana" w:hAnsi="Verdana"/>
          <w:sz w:val="18"/>
          <w:szCs w:val="18"/>
          <w:lang w:val="pl-PL"/>
        </w:rPr>
        <w:t xml:space="preserve"> o łącznej długości L= </w:t>
      </w:r>
      <w:r>
        <w:rPr>
          <w:rFonts w:ascii="Verdana" w:hAnsi="Verdana"/>
          <w:sz w:val="18"/>
          <w:szCs w:val="18"/>
          <w:lang w:val="pl-PL"/>
        </w:rPr>
        <w:t>120</w:t>
      </w:r>
      <w:r w:rsidRPr="00103D95">
        <w:rPr>
          <w:rFonts w:ascii="Verdana" w:hAnsi="Verdana"/>
          <w:sz w:val="18"/>
          <w:szCs w:val="18"/>
          <w:lang w:val="pl-PL"/>
        </w:rPr>
        <w:t xml:space="preserve"> m,</w:t>
      </w:r>
    </w:p>
    <w:p w14:paraId="534C3F47" w14:textId="77777777" w:rsidR="00C61EC4" w:rsidRPr="00103D95" w:rsidRDefault="00C61EC4" w:rsidP="00C61EC4">
      <w:pPr>
        <w:pStyle w:val="Styl2"/>
        <w:keepNext/>
        <w:numPr>
          <w:ilvl w:val="0"/>
          <w:numId w:val="0"/>
        </w:numPr>
        <w:rPr>
          <w:rFonts w:ascii="Verdana" w:hAnsi="Verdana"/>
          <w:sz w:val="18"/>
          <w:szCs w:val="18"/>
          <w:lang w:val="pl-PL"/>
        </w:rPr>
      </w:pPr>
      <w:r w:rsidRPr="00103D95">
        <w:rPr>
          <w:rFonts w:ascii="Verdana" w:hAnsi="Verdana"/>
          <w:b/>
          <w:bCs w:val="0"/>
          <w:sz w:val="18"/>
          <w:szCs w:val="18"/>
          <w:lang w:val="pl-PL"/>
        </w:rPr>
        <w:t>Zadanie 3</w:t>
      </w:r>
      <w:r w:rsidRPr="00103D95">
        <w:rPr>
          <w:rFonts w:ascii="Verdana" w:hAnsi="Verdana"/>
          <w:sz w:val="18"/>
          <w:szCs w:val="18"/>
          <w:lang w:val="pl-PL"/>
        </w:rPr>
        <w:t xml:space="preserve"> – </w:t>
      </w:r>
      <w:r w:rsidRPr="00B826B5">
        <w:rPr>
          <w:rFonts w:ascii="Verdana" w:hAnsi="Verdana"/>
          <w:sz w:val="18"/>
          <w:szCs w:val="18"/>
          <w:lang w:val="pl-PL"/>
        </w:rPr>
        <w:t>Wymiana LKnN 0,4 kV od st. 50761 p. 9 Zaolziańska 49 do ZK Zaolziańska 46</w:t>
      </w:r>
      <w:r>
        <w:rPr>
          <w:rFonts w:ascii="Verdana" w:hAnsi="Verdana"/>
          <w:sz w:val="18"/>
          <w:szCs w:val="18"/>
          <w:lang w:val="pl-PL"/>
        </w:rPr>
        <w:t xml:space="preserve"> </w:t>
      </w:r>
      <w:r w:rsidRPr="00103D95">
        <w:rPr>
          <w:rFonts w:ascii="Verdana" w:hAnsi="Verdana"/>
          <w:sz w:val="18"/>
          <w:szCs w:val="18"/>
          <w:lang w:val="pl-PL"/>
        </w:rPr>
        <w:t xml:space="preserve">o łącznej długości L= </w:t>
      </w:r>
      <w:r>
        <w:rPr>
          <w:rFonts w:ascii="Verdana" w:hAnsi="Verdana"/>
          <w:sz w:val="18"/>
          <w:szCs w:val="18"/>
          <w:lang w:val="pl-PL"/>
        </w:rPr>
        <w:t>220</w:t>
      </w:r>
      <w:r w:rsidRPr="00103D95">
        <w:rPr>
          <w:rFonts w:ascii="Verdana" w:hAnsi="Verdana"/>
          <w:sz w:val="18"/>
          <w:szCs w:val="18"/>
          <w:lang w:val="pl-PL"/>
        </w:rPr>
        <w:t xml:space="preserve"> m,</w:t>
      </w:r>
    </w:p>
    <w:p w14:paraId="2F245E9C" w14:textId="3A613E09" w:rsidR="00C61EC4" w:rsidRDefault="00C61EC4" w:rsidP="00C61EC4">
      <w:pPr>
        <w:pStyle w:val="Styl2"/>
        <w:keepNext/>
        <w:numPr>
          <w:ilvl w:val="0"/>
          <w:numId w:val="0"/>
        </w:numPr>
        <w:rPr>
          <w:rFonts w:ascii="Verdana" w:hAnsi="Verdana"/>
          <w:sz w:val="18"/>
          <w:szCs w:val="18"/>
          <w:lang w:val="pl-PL"/>
        </w:rPr>
      </w:pPr>
      <w:r w:rsidRPr="00103D95">
        <w:rPr>
          <w:rFonts w:ascii="Verdana" w:hAnsi="Verdana"/>
          <w:b/>
          <w:bCs w:val="0"/>
          <w:sz w:val="18"/>
          <w:szCs w:val="18"/>
          <w:lang w:val="pl-PL"/>
        </w:rPr>
        <w:t>Zadanie 4</w:t>
      </w:r>
      <w:r w:rsidRPr="00103D95">
        <w:rPr>
          <w:rFonts w:ascii="Verdana" w:hAnsi="Verdana"/>
          <w:sz w:val="18"/>
          <w:szCs w:val="18"/>
          <w:lang w:val="pl-PL"/>
        </w:rPr>
        <w:t xml:space="preserve"> – </w:t>
      </w:r>
      <w:r w:rsidRPr="00B826B5">
        <w:rPr>
          <w:rFonts w:ascii="Verdana" w:hAnsi="Verdana"/>
          <w:sz w:val="18"/>
          <w:szCs w:val="18"/>
          <w:lang w:val="pl-PL"/>
        </w:rPr>
        <w:t>Wymiana LKnN 0,4 kV od st. 21394 p. 2 Babickiego 13 do ZK ul. Babickiego 6 bl. 138 kl. 3</w:t>
      </w:r>
      <w:r w:rsidRPr="00103D95">
        <w:rPr>
          <w:rFonts w:ascii="Verdana" w:hAnsi="Verdana"/>
          <w:sz w:val="18"/>
          <w:szCs w:val="18"/>
          <w:lang w:val="pl-PL"/>
        </w:rPr>
        <w:t xml:space="preserve"> o łącznej długości L= </w:t>
      </w:r>
      <w:r>
        <w:rPr>
          <w:rFonts w:ascii="Verdana" w:hAnsi="Verdana"/>
          <w:sz w:val="18"/>
          <w:szCs w:val="18"/>
          <w:lang w:val="pl-PL"/>
        </w:rPr>
        <w:t>220</w:t>
      </w:r>
      <w:r w:rsidRPr="00103D95">
        <w:rPr>
          <w:rFonts w:ascii="Verdana" w:hAnsi="Verdana"/>
          <w:sz w:val="18"/>
          <w:szCs w:val="18"/>
          <w:lang w:val="pl-PL"/>
        </w:rPr>
        <w:t xml:space="preserve"> m</w:t>
      </w:r>
      <w:r>
        <w:rPr>
          <w:rFonts w:ascii="Verdana" w:hAnsi="Verdana"/>
          <w:sz w:val="18"/>
          <w:szCs w:val="18"/>
          <w:lang w:val="pl-PL"/>
        </w:rPr>
        <w:t>,</w:t>
      </w:r>
    </w:p>
    <w:p w14:paraId="214E5C04" w14:textId="77777777" w:rsidR="00C61EC4" w:rsidRPr="00103D95" w:rsidRDefault="00C61EC4" w:rsidP="00C61EC4">
      <w:pPr>
        <w:pStyle w:val="Styl2"/>
        <w:keepNext/>
        <w:numPr>
          <w:ilvl w:val="0"/>
          <w:numId w:val="0"/>
        </w:numPr>
        <w:rPr>
          <w:rFonts w:ascii="Verdana" w:hAnsi="Verdana"/>
          <w:sz w:val="18"/>
          <w:szCs w:val="18"/>
          <w:lang w:val="pl-PL"/>
        </w:rPr>
      </w:pPr>
      <w:r w:rsidRPr="00103D95">
        <w:rPr>
          <w:rFonts w:ascii="Verdana" w:hAnsi="Verdana"/>
          <w:b/>
          <w:bCs w:val="0"/>
          <w:sz w:val="18"/>
          <w:szCs w:val="18"/>
          <w:lang w:val="pl-PL"/>
        </w:rPr>
        <w:t xml:space="preserve">Zadanie </w:t>
      </w:r>
      <w:r>
        <w:rPr>
          <w:rFonts w:ascii="Verdana" w:hAnsi="Verdana"/>
          <w:b/>
          <w:bCs w:val="0"/>
          <w:sz w:val="18"/>
          <w:szCs w:val="18"/>
          <w:lang w:val="pl-PL"/>
        </w:rPr>
        <w:t>5</w:t>
      </w:r>
      <w:r w:rsidRPr="00103D95">
        <w:rPr>
          <w:rFonts w:ascii="Verdana" w:hAnsi="Verdana"/>
          <w:sz w:val="18"/>
          <w:szCs w:val="18"/>
          <w:lang w:val="pl-PL"/>
        </w:rPr>
        <w:t xml:space="preserve"> – </w:t>
      </w:r>
      <w:r w:rsidRPr="00B826B5">
        <w:rPr>
          <w:rFonts w:ascii="Verdana" w:hAnsi="Verdana"/>
          <w:sz w:val="18"/>
          <w:szCs w:val="18"/>
          <w:lang w:val="pl-PL"/>
        </w:rPr>
        <w:t>Wymiana LKnN 0,4 kV od st. 11032 p. 5 Szczecińska 48 do ZK Szczecińska 61</w:t>
      </w:r>
      <w:r w:rsidRPr="00103D95">
        <w:rPr>
          <w:rFonts w:ascii="Verdana" w:hAnsi="Verdana"/>
          <w:sz w:val="18"/>
          <w:szCs w:val="18"/>
          <w:lang w:val="pl-PL"/>
        </w:rPr>
        <w:t xml:space="preserve"> o łącznej długości L= </w:t>
      </w:r>
      <w:r>
        <w:rPr>
          <w:rFonts w:ascii="Verdana" w:hAnsi="Verdana"/>
          <w:sz w:val="18"/>
          <w:szCs w:val="18"/>
          <w:lang w:val="pl-PL"/>
        </w:rPr>
        <w:t>130</w:t>
      </w:r>
      <w:r w:rsidRPr="00103D95">
        <w:rPr>
          <w:rFonts w:ascii="Verdana" w:hAnsi="Verdana"/>
          <w:sz w:val="18"/>
          <w:szCs w:val="18"/>
          <w:lang w:val="pl-PL"/>
        </w:rPr>
        <w:t xml:space="preserve"> m</w:t>
      </w:r>
      <w:r>
        <w:rPr>
          <w:rFonts w:ascii="Verdana" w:hAnsi="Verdana"/>
          <w:sz w:val="18"/>
          <w:szCs w:val="18"/>
          <w:lang w:val="pl-PL"/>
        </w:rPr>
        <w:t>.</w:t>
      </w:r>
    </w:p>
    <w:p w14:paraId="442A2E22" w14:textId="77777777" w:rsidR="00885A16" w:rsidRPr="00885A16" w:rsidRDefault="00885A16" w:rsidP="00885A16">
      <w:pPr>
        <w:ind w:left="0" w:firstLine="0"/>
      </w:pP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02CB5B16" w14:textId="680D60DB" w:rsidR="00924D50" w:rsidRPr="00403955" w:rsidRDefault="00924D50" w:rsidP="00D36754">
      <w:pPr>
        <w:pStyle w:val="Akapitzlist"/>
        <w:numPr>
          <w:ilvl w:val="3"/>
          <w:numId w:val="37"/>
        </w:numPr>
        <w:ind w:left="993" w:hanging="358"/>
        <w:rPr>
          <w:rFonts w:ascii="Verdana" w:hAnsi="Verdana" w:cs="Calibri"/>
          <w:sz w:val="18"/>
          <w:szCs w:val="18"/>
        </w:rPr>
      </w:pPr>
      <w:r w:rsidRPr="00403955">
        <w:rPr>
          <w:rFonts w:ascii="Verdana" w:hAnsi="Verdana" w:cs="Calibri"/>
          <w:sz w:val="18"/>
          <w:szCs w:val="18"/>
        </w:rPr>
        <w:t>Opracowani</w:t>
      </w:r>
      <w:r w:rsidR="00A03FE3"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</w:t>
      </w:r>
      <w:r w:rsidR="0032445B">
        <w:rPr>
          <w:rFonts w:ascii="Verdana" w:hAnsi="Verdana" w:cs="Calibri"/>
          <w:sz w:val="18"/>
          <w:szCs w:val="18"/>
        </w:rPr>
        <w:t xml:space="preserve">uproszczonej </w:t>
      </w:r>
      <w:r w:rsidRPr="00403955">
        <w:rPr>
          <w:rFonts w:ascii="Verdana" w:hAnsi="Verdana" w:cs="Calibri"/>
          <w:sz w:val="18"/>
          <w:szCs w:val="18"/>
        </w:rPr>
        <w:t>dokumentacji technicznej</w:t>
      </w:r>
      <w:r w:rsidR="00D57FD9">
        <w:rPr>
          <w:rFonts w:ascii="Verdana" w:hAnsi="Verdana" w:cs="Calibri"/>
          <w:sz w:val="18"/>
          <w:szCs w:val="18"/>
        </w:rPr>
        <w:t xml:space="preserve"> (zestawienie instalowanych i demontowanych materiałów, schemat jednokreskowy, szkic lokalizacyjny)</w:t>
      </w:r>
      <w:r w:rsidRPr="00403955">
        <w:rPr>
          <w:rFonts w:ascii="Verdana" w:hAnsi="Verdana" w:cs="Calibri"/>
          <w:sz w:val="18"/>
          <w:szCs w:val="18"/>
        </w:rPr>
        <w:t xml:space="preserve"> na</w:t>
      </w:r>
      <w:r>
        <w:rPr>
          <w:rFonts w:ascii="Verdana" w:hAnsi="Verdana" w:cs="Calibri"/>
          <w:sz w:val="18"/>
          <w:szCs w:val="18"/>
        </w:rPr>
        <w:t xml:space="preserve"> wymianę</w:t>
      </w:r>
      <w:r w:rsidR="0032445B">
        <w:rPr>
          <w:rFonts w:ascii="Verdana" w:hAnsi="Verdana" w:cs="Calibri"/>
          <w:sz w:val="18"/>
          <w:szCs w:val="18"/>
        </w:rPr>
        <w:t>, po istniejącej trasie, trwale uszkodzonej</w:t>
      </w:r>
      <w:r>
        <w:rPr>
          <w:rFonts w:ascii="Verdana" w:hAnsi="Verdana" w:cs="Calibri"/>
          <w:sz w:val="18"/>
          <w:szCs w:val="18"/>
        </w:rPr>
        <w:t xml:space="preserve"> linii kablowej </w:t>
      </w:r>
      <w:r w:rsidR="00CB4D88">
        <w:rPr>
          <w:rFonts w:ascii="Verdana" w:hAnsi="Verdana" w:cs="Calibri"/>
          <w:sz w:val="18"/>
          <w:szCs w:val="18"/>
        </w:rPr>
        <w:t>nN</w:t>
      </w:r>
      <w:r w:rsidR="00C07269">
        <w:rPr>
          <w:rFonts w:ascii="Verdana" w:hAnsi="Verdana" w:cs="Calibri"/>
          <w:sz w:val="18"/>
          <w:szCs w:val="18"/>
        </w:rPr>
        <w:t xml:space="preserve"> </w:t>
      </w:r>
      <w:r w:rsidRPr="00403955">
        <w:rPr>
          <w:rFonts w:ascii="Verdana" w:hAnsi="Verdana" w:cs="Calibri"/>
          <w:sz w:val="18"/>
          <w:szCs w:val="18"/>
        </w:rPr>
        <w:t>i uzgodnieni</w:t>
      </w:r>
      <w:r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jej w </w:t>
      </w:r>
      <w:r w:rsidR="0032445B">
        <w:rPr>
          <w:rFonts w:ascii="Verdana" w:hAnsi="Verdana" w:cs="Calibri"/>
          <w:sz w:val="18"/>
          <w:szCs w:val="18"/>
        </w:rPr>
        <w:t>Rejonie Energetyczny Łódź</w:t>
      </w:r>
      <w:r w:rsidR="00A03FE3">
        <w:rPr>
          <w:rFonts w:ascii="Verdana" w:hAnsi="Verdana" w:cs="Calibri"/>
          <w:sz w:val="18"/>
          <w:szCs w:val="18"/>
        </w:rPr>
        <w:t>.</w:t>
      </w:r>
    </w:p>
    <w:p w14:paraId="1E263762" w14:textId="291D364D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ch określonych w rozdziale 3.2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3B276DD0" w14:textId="306869B3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U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2E10B9D" w14:textId="473DCA3F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ełnienie nadzoru autorskiego w trakcie trwania budowy i odbioru robót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E877CA5" w14:textId="7F227A07" w:rsidR="00CB50AD" w:rsidRPr="00D55F80" w:rsidRDefault="00CB50AD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kablowej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4D88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.</w:t>
      </w:r>
      <w:r w:rsidR="00C07269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710F9" w:rsidRPr="002710F9">
        <w:rPr>
          <w:rFonts w:ascii="Verdana" w:hAnsi="Verdana" w:cs="Calibri"/>
          <w:color w:val="000000" w:themeColor="text1"/>
          <w:sz w:val="18"/>
          <w:szCs w:val="18"/>
        </w:rPr>
        <w:t>W przypadku wystąpienia przeszkód uniemożliwiających wykonanie demontażu urządzeń, Wykonawca zobowiązany jest do niezwłocznego złożenia Zamawiającemu pisemnego oświadczenia Kierownika Robót, zawierającego szczegółowe uzasadnienie przyczyn braku możliwości realizacji demontażu</w:t>
      </w:r>
      <w:r w:rsidR="003D1887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3D1887">
        <w:rPr>
          <w:rFonts w:ascii="Verdana" w:hAnsi="Verdana" w:cs="Calibri"/>
          <w:color w:val="000000" w:themeColor="text1"/>
          <w:sz w:val="18"/>
          <w:szCs w:val="18"/>
        </w:rPr>
        <w:lastRenderedPageBreak/>
        <w:t>wraz z informacją o trwałym unieczynnieniu pozostawionych w gruncie odcinków linii kablowych.</w:t>
      </w:r>
    </w:p>
    <w:p w14:paraId="41F374A0" w14:textId="0DFEAF12" w:rsidR="00D36754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Budowa i podłączenie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nowej linii kablowej </w:t>
      </w:r>
      <w:r w:rsidR="00CB4D88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. Typ i przekrój zgodnie z załącznikiem graficznym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nr 1.4 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>do zadania.</w:t>
      </w:r>
    </w:p>
    <w:p w14:paraId="06BD77E8" w14:textId="2045C49D" w:rsidR="00A03FE3" w:rsidRPr="00A03FE3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Przeprowadzenie prób i badań pomontażowych.</w:t>
      </w:r>
    </w:p>
    <w:p w14:paraId="04BC8908" w14:textId="6561B0D5" w:rsidR="00D36754" w:rsidRPr="00A03FE3" w:rsidRDefault="00D36754" w:rsidP="00075DCB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A03FE3">
        <w:rPr>
          <w:rFonts w:ascii="Verdana" w:hAnsi="Verdana" w:cs="Calibri"/>
          <w:sz w:val="18"/>
          <w:szCs w:val="18"/>
        </w:rPr>
        <w:t>Budowa i oznakowanie zabudowanych urządzeń wg wytycznych WBSE.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6CFD49F3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1.5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) z zastrzeżeniem pkt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2. </w:t>
      </w:r>
    </w:p>
    <w:p w14:paraId="0D55D449" w14:textId="167F9569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</w:t>
      </w:r>
      <w:r w:rsidR="0020681B">
        <w:rPr>
          <w:rFonts w:ascii="Verdana" w:hAnsi="Verdana" w:cstheme="minorHAnsi"/>
          <w:color w:val="000000" w:themeColor="text1"/>
          <w:sz w:val="18"/>
          <w:szCs w:val="18"/>
        </w:rPr>
        <w:t>.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0C12F073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b) z uwagi na zakres prac nie ulegnie zmianie dotychczasowy sposób korzystania z</w:t>
      </w:r>
      <w:r w:rsidR="005E19DC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rzowych lub budynkowych, wymiana przewodów, </w:t>
      </w:r>
      <w:r w:rsidR="00DE6B6A">
        <w:rPr>
          <w:rFonts w:ascii="Verdana" w:hAnsi="Verdana" w:cstheme="minorHAnsi"/>
          <w:color w:val="000000" w:themeColor="text1"/>
          <w:sz w:val="18"/>
          <w:szCs w:val="18"/>
        </w:rPr>
        <w:t xml:space="preserve">linii kablowych 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słupów w istniejących lokalizacjach), w takim wypadku Wykonawca jest zobowiązany uzgodnić prace z właścicielem nieruchomości (użytkownikiem wieczystym). Wyrażenie zgody na przeprowadzenie prac wymaga zachowania formy pisemnej.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2920E1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57FD9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D57FD9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. Wymaga się akceptacji harmonogramu prac przez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C6B6072" w14:textId="6F723592" w:rsidR="00CB4D88" w:rsidRPr="00D55F80" w:rsidRDefault="00CB4D88" w:rsidP="00CB4D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winny być realizowane zgodnie technologiami zawartymi w „Instrukcji organizacji i wykonywania prac pod napięciem w sieci dystrybucyjnej o napięciu do 1 kV w PGE Dystrybucja S.A”.</w:t>
      </w:r>
    </w:p>
    <w:p w14:paraId="6E5FF41E" w14:textId="1908CE1C" w:rsidR="00CB4D88" w:rsidRPr="00D55F80" w:rsidRDefault="00CB4D88" w:rsidP="00CB4D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oraz realizację prac w technologii prac pod napięciem</w:t>
      </w:r>
      <w:r w:rsidRPr="00D55F80">
        <w:rPr>
          <w:rFonts w:ascii="Verdana" w:hAnsi="Verdana"/>
          <w:sz w:val="18"/>
          <w:szCs w:val="18"/>
        </w:rPr>
        <w:t xml:space="preserve">.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„Instrukcj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samodopuszczeń w sieci PGE Dystrybucja S.A. Oddział </w:t>
      </w:r>
      <w:r w:rsidRPr="00D55F80">
        <w:rPr>
          <w:rFonts w:ascii="Verdana" w:hAnsi="Verdana"/>
          <w:color w:val="000000" w:themeColor="text1"/>
          <w:sz w:val="18"/>
          <w:szCs w:val="18"/>
        </w:rPr>
        <w:t>Łódź”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176C1602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40C5B712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linii kablowych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59DFC0E4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9E287C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Załączniki graficzne z lokalizacją linii kablowych przeznaczonych do wymiany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F25F" w14:textId="77777777" w:rsidR="00BA3656" w:rsidRDefault="00BA3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8E83" w14:textId="77777777" w:rsidR="00BA3656" w:rsidRDefault="00BA3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6236" w14:textId="7609AF69" w:rsidR="00BA3656" w:rsidRDefault="00BA365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9B5916" wp14:editId="6B7BC31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2005274614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985475" w14:textId="06ECFD6D" w:rsidR="00BA3656" w:rsidRPr="00BA3656" w:rsidRDefault="00BA3656" w:rsidP="00BA36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A36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B59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8985475" w14:textId="06ECFD6D" w:rsidR="00BA3656" w:rsidRPr="00BA3656" w:rsidRDefault="00BA3656" w:rsidP="00BA36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A365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0CBB3013" w:rsidR="00D55F80" w:rsidRPr="006E100D" w:rsidRDefault="00BA3656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042FF005" wp14:editId="0D61839D">
                    <wp:simplePos x="876300" y="25717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010535" cy="421640"/>
                    <wp:effectExtent l="0" t="0" r="0" b="16510"/>
                    <wp:wrapNone/>
                    <wp:docPr id="1861134962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0C4009" w14:textId="7C641BC4" w:rsidR="00BA3656" w:rsidRPr="00BA3656" w:rsidRDefault="00BA3656" w:rsidP="00BA3656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42FF00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185.85pt;margin-top:0;width:237.05pt;height:33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      <v:fill o:detectmouseclick="t"/>
                    <v:textbox style="mso-fit-shape-to-text:t" inset="0,15pt,20pt,0">
                      <w:txbxContent>
                        <w:p w14:paraId="580C4009" w14:textId="7C641BC4" w:rsidR="00BA3656" w:rsidRPr="00BA3656" w:rsidRDefault="00BA3656" w:rsidP="00BA36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DBBEAF4" w14:textId="77777777" w:rsidR="00BA3656" w:rsidRPr="00BA3656" w:rsidRDefault="00BA3656" w:rsidP="00BA365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0FA59544" w14:textId="7D3145E3" w:rsidR="00D55F80" w:rsidRPr="006B2C28" w:rsidRDefault="00BA3656" w:rsidP="00BA365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A365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41142763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125D7A81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9ABB" w14:textId="78FB4D46" w:rsidR="00BA3656" w:rsidRDefault="00BA365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D07AAD" wp14:editId="23CD07D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773446883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D28209" w14:textId="7DD3719A" w:rsidR="00BA3656" w:rsidRPr="00BA3656" w:rsidRDefault="00BA3656" w:rsidP="00BA36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A365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07AA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43D28209" w14:textId="7DD3719A" w:rsidR="00BA3656" w:rsidRPr="00BA3656" w:rsidRDefault="00BA3656" w:rsidP="00BA36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A365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67D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5FCB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4B3C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81B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0F9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662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6B2"/>
    <w:rsid w:val="002C391E"/>
    <w:rsid w:val="002C4644"/>
    <w:rsid w:val="002C49C8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285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445B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1A40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887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55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153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059D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9DC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512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205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0EF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5A16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05D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D50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87C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3FE3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0979"/>
    <w:rsid w:val="00BA2063"/>
    <w:rsid w:val="00BA31E9"/>
    <w:rsid w:val="00BA3656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4A65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7269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8E5"/>
    <w:rsid w:val="00C61EC4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D88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168E"/>
    <w:rsid w:val="00D2410A"/>
    <w:rsid w:val="00D24C44"/>
    <w:rsid w:val="00D25B33"/>
    <w:rsid w:val="00D302B4"/>
    <w:rsid w:val="00D3318E"/>
    <w:rsid w:val="00D34749"/>
    <w:rsid w:val="00D362D1"/>
    <w:rsid w:val="00D36754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57FD9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6B6A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1994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2ED0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648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6DDD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E29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6.docx</dmsv2BaseFileName>
    <dmsv2BaseDisplayName xmlns="http://schemas.microsoft.com/sharepoint/v3">Załącznik nr 1.3 do SWZ - część 6</dmsv2BaseDisplayName>
    <dmsv2SWPP2ObjectNumber xmlns="http://schemas.microsoft.com/sharepoint/v3">POST/DYS/OLD/GZ/01502/2026                        </dmsv2SWPP2ObjectNumber>
    <dmsv2SWPP2SumMD5 xmlns="http://schemas.microsoft.com/sharepoint/v3">7633e6533bc6b97e7b8af143e3eb7e1d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25000916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FJ3FSM7XJ42E-1649073643-22832</_dlc_DocId>
    <_dlc_DocIdUrl xmlns="a19cb1c7-c5c7-46d4-85ae-d83685407bba">
      <Url>https://swpp2.dms.gkpge.pl/sites/43/_layouts/15/DocIdRedir.aspx?ID=FJ3FSM7XJ42E-1649073643-22832</Url>
      <Description>FJ3FSM7XJ42E-1649073643-22832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EBC7AA0-FCF3-4C2C-881D-D2D0904553FA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1415</Words>
  <Characters>9720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25</cp:revision>
  <cp:lastPrinted>2011-10-20T15:55:00Z</cp:lastPrinted>
  <dcterms:created xsi:type="dcterms:W3CDTF">2025-10-28T08:54:00Z</dcterms:created>
  <dcterms:modified xsi:type="dcterms:W3CDTF">2026-04-21T13:29:00Z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2201fc1a-ced0-4ddc-9b09-e26a4b990e67</vt:lpwstr>
  </property>
  <property fmtid="{D5CDD505-2E9C-101B-9397-08002B2CF9AE}" pid="4" name="ClassificationContentMarkingHeaderShapeIds">
    <vt:lpwstr>2e19dce3,77860ff6,6eeeaa72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2026-04-21T13:29:36Z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7edd3695-7440-4448-b55d-70c9b0417147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